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1440" w:leader="none"/>
          <w:tab w:val="center" w:pos="7200" w:leader="none"/>
        </w:tabs>
        <w:spacing w:lineRule="auto" w:line="271"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1440" w:leader="none"/>
          <w:tab w:val="center" w:pos="7200" w:leader="none"/>
        </w:tabs>
        <w:spacing w:lineRule="auto" w:line="271"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Zakres danych osobowych powierzonych do przetwarzania</w:t>
      </w:r>
      <w:r>
        <w:rPr>
          <w:rStyle w:val="Zakotwiczenieprzypisudolnego"/>
          <w:rFonts w:ascii="Arial" w:hAnsi="Arial"/>
          <w:b/>
          <w:bCs/>
          <w:sz w:val="20"/>
          <w:szCs w:val="20"/>
        </w:rPr>
        <w:footnoteReference w:id="2"/>
      </w:r>
    </w:p>
    <w:p>
      <w:pPr>
        <w:pStyle w:val="Normal"/>
        <w:spacing w:lineRule="auto" w:line="240" w:before="0" w:after="0"/>
        <w:ind w:left="-142" w:hanging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cs="Arial" w:ascii="Arial" w:hAnsi="Arial"/>
          <w:b/>
          <w:sz w:val="20"/>
          <w:szCs w:val="20"/>
          <w:u w:val="single"/>
        </w:rPr>
        <w:t>Zbiór Regionalny Program Operacyjny Województwa Kujawsko-Pomorskiego na lata 2014-2020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85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2"/>
        <w:gridCol w:w="8066"/>
      </w:tblGrid>
      <w:tr>
        <w:trPr>
          <w:trHeight w:val="20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 danych osobowych wnioskodawców, beneficjentów, partnerów, podmiotów realizujących projekt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GB"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Użytkownicy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systemów informatycznych (poza CST) wspierających w realizację RPO WK-P na lata 2014-2020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 ze strony wnioskodawców/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beneficjentów/ partnerów/ podmiotów realizujących projekt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Login</w:t>
            </w:r>
          </w:p>
        </w:tc>
      </w:tr>
      <w:tr>
        <w:trPr>
          <w:trHeight w:val="20" w:hRule="atLeast"/>
        </w:trPr>
        <w:tc>
          <w:tcPr>
            <w:tcW w:w="88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0" w:leader="none"/>
              </w:tabs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pl-PL"/>
              </w:rPr>
              <w:t>Wnioskodawcy/ beneficjenci:</w:t>
              <w:tab/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Forma prawna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Forma własności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Status przedsiębiorstwa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Adres siedziby/oddziału: 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>
        <w:trPr>
          <w:trHeight w:val="20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>
        <w:trPr>
          <w:trHeight w:val="301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76" w:hRule="atLeast"/>
        </w:trPr>
        <w:tc>
          <w:tcPr>
            <w:tcW w:w="792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>
        <w:trPr>
          <w:trHeight w:val="276" w:hRule="atLeast"/>
        </w:trPr>
        <w:tc>
          <w:tcPr>
            <w:tcW w:w="79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76" w:hRule="atLeast"/>
        </w:trPr>
        <w:tc>
          <w:tcPr>
            <w:tcW w:w="79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76" w:hRule="atLeast"/>
        </w:trPr>
        <w:tc>
          <w:tcPr>
            <w:tcW w:w="79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>
        <w:trPr>
          <w:trHeight w:val="276" w:hRule="atLeast"/>
        </w:trPr>
        <w:tc>
          <w:tcPr>
            <w:tcW w:w="79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Upoważnienie (nr/syg./data lub inne dane identyfikacyjne dokumentu)</w:t>
            </w:r>
          </w:p>
        </w:tc>
      </w:tr>
      <w:tr>
        <w:trPr>
          <w:trHeight w:val="40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Osoba upoważniona do kontaktów:</w:t>
            </w:r>
          </w:p>
        </w:tc>
      </w:tr>
      <w:tr>
        <w:trPr>
          <w:trHeight w:val="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>
        <w:trPr>
          <w:trHeight w:val="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37" w:hRule="atLeast"/>
        </w:trPr>
        <w:tc>
          <w:tcPr>
            <w:tcW w:w="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8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Numer faksu</w:t>
            </w:r>
          </w:p>
        </w:tc>
      </w:tr>
      <w:tr>
        <w:trPr>
          <w:trHeight w:val="20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val="en-GB" w:eastAsia="pl-PL"/>
              </w:rPr>
              <w:t>Partnerzy: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Nazwa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Forma prawna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Forma własności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 xml:space="preserve">Status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przedsiębiorstwa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siedziby: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Ulica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Nr budynku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Kod pocztowy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Kraj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Województwo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Powiat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Gmina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Fax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Osoba/y uprawniona/e do podejmowania wiążących decyzji w imieniu partnera: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Imię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Symbol Partnera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85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2"/>
        <w:gridCol w:w="8066"/>
      </w:tblGrid>
      <w:tr>
        <w:trPr>
          <w:trHeight w:val="20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Dane pracowników zaangażowanych w przygotowanie i realizację projektów oraz dane pracowników instytucji zaangażowanych we wdrażanie Regionalnego Programu Operacyjnego Województwa Kujawsko-Pomorskiego na lata 2014 2020, którzy zajmują się obsługą projektów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Rodzaj użytkownika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Nazwa wnioskodawcy/beneficjenta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85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2"/>
        <w:gridCol w:w="8066"/>
      </w:tblGrid>
      <w:tr>
        <w:trPr>
          <w:trHeight w:val="20" w:hRule="atLeast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Forma zaangażowania 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Okres zaangażowania w projekcie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Wymiar czasu pracy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Godziny czasu pracy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Nr rachunku bankowego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Kwota wynagrodzenia</w:t>
            </w:r>
          </w:p>
        </w:tc>
      </w:tr>
      <w:tr>
        <w:trPr>
          <w:trHeight w:val="20" w:hRule="atLeast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Data zaangażowania w projekcie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8253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NIP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Typ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Województwo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Powiat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Gmina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 kontaktowy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>
        <w:trPr>
          <w:trHeight w:val="31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8253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uczestnika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Płeć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Wykształcenie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Województwo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Powiat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Gmina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 kontaktowy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Wykonywany zawód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Arial" w:hAnsi="Arial"/>
          <w:b/>
          <w:color w:val="FF0000"/>
          <w:sz w:val="20"/>
          <w:szCs w:val="20"/>
          <w:u w:val="single"/>
        </w:rPr>
      </w:r>
    </w:p>
    <w:tbl>
      <w:tblPr>
        <w:tblW w:w="893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98"/>
        <w:gridCol w:w="8332"/>
      </w:tblGrid>
      <w:tr>
        <w:trPr>
          <w:trHeight w:val="20" w:hRule="atLeast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Dane związane z badaniem kwalifikowalności wydatków w projekcie</w:t>
            </w:r>
          </w:p>
        </w:tc>
      </w:tr>
      <w:tr>
        <w:trPr>
          <w:trHeight w:val="20" w:hRule="atLeast"/>
        </w:trPr>
        <w:tc>
          <w:tcPr>
            <w:tcW w:w="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Arial" w:hAnsi="Arial"/>
          <w:b/>
          <w:color w:val="FF0000"/>
          <w:sz w:val="20"/>
          <w:szCs w:val="20"/>
          <w:u w:val="single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82"/>
        <w:gridCol w:w="8279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7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>
        <w:trPr>
          <w:trHeight w:val="20" w:hRule="atLeast"/>
        </w:trPr>
        <w:tc>
          <w:tcPr>
            <w:tcW w:w="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l-PL"/>
              </w:rPr>
              <w:t>Specjalne potrzeby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Zbiór </w:t>
      </w:r>
      <w:r>
        <w:rPr>
          <w:rFonts w:cs="Arial" w:ascii="Arial" w:hAnsi="Arial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4800" w:type="pct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7"/>
        <w:gridCol w:w="125"/>
        <w:gridCol w:w="8016"/>
      </w:tblGrid>
      <w:tr>
        <w:trPr>
          <w:trHeight w:val="20" w:hRule="atLeast"/>
          <w:cantSplit w:val="true"/>
        </w:trPr>
        <w:tc>
          <w:tcPr>
            <w:tcW w:w="87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Zakres danych osobowych użytkowników Centralnego systemu teleinformatycznego, wnioskodawców, beneficjentów/partnerów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1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>
        <w:trPr>
          <w:trHeight w:val="20" w:hRule="atLeast"/>
          <w:cantSplit w:val="true"/>
        </w:trPr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Miejsce pracy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1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Login</w:t>
            </w:r>
          </w:p>
        </w:tc>
      </w:tr>
      <w:tr>
        <w:trPr>
          <w:trHeight w:val="20" w:hRule="atLeast"/>
          <w:cantSplit w:val="true"/>
        </w:trPr>
        <w:tc>
          <w:tcPr>
            <w:tcW w:w="8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  <w:cantSplit w:val="true"/>
        </w:trPr>
        <w:tc>
          <w:tcPr>
            <w:tcW w:w="8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wnioskodawcy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Forma prawna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Forma własności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NIP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16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Adres: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Fax</w:t>
            </w:r>
          </w:p>
        </w:tc>
      </w:tr>
      <w:tr>
        <w:trPr>
          <w:trHeight w:val="20" w:hRule="atLeast"/>
          <w:cantSplit w:val="true"/>
        </w:trPr>
        <w:tc>
          <w:tcPr>
            <w:tcW w:w="69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0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  <w:cantSplit w:val="true"/>
        </w:trPr>
        <w:tc>
          <w:tcPr>
            <w:tcW w:w="8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Forma własności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REGON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4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Adres: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Fax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  <w:cantSplit w:val="true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8253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NIP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Typ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Województwo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Powiat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Gmina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 kontaktowy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8253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uczestnika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instytucji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Płeć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Wykształcenie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Województwo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Powiat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Gmina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Telefon kontaktowy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Wykonywany zawód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96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8253"/>
      </w:tblGrid>
      <w:tr>
        <w:trPr>
          <w:trHeight w:val="20" w:hRule="atLeast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Forma zaangażowania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Wymiar czasu pracy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Stanowisko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 e-mail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rachunku bankowego</w:t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93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9"/>
        <w:gridCol w:w="8221"/>
      </w:tblGrid>
      <w:tr>
        <w:trPr>
          <w:trHeight w:val="20" w:hRule="atLeast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Nazwa wykonawcy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Imię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Nazwisko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Kraj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2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NIP 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PESEL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Adres: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budynku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Kod pocztowy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Miejscowość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Nr rachunku bankowego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>
      <w:pPr>
        <w:pStyle w:val="Normal"/>
        <w:tabs>
          <w:tab w:val="clear" w:pos="708"/>
          <w:tab w:val="center" w:pos="1440" w:leader="none"/>
          <w:tab w:val="center" w:pos="7200" w:leader="none"/>
        </w:tabs>
        <w:spacing w:lineRule="auto" w:line="271"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exact" w:line="240" w:before="5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Załącznik jest każdorazowo dostosowywany do celu powierzenia danych, przy czym zakres powierzonych danych nie może być szerszy niż zakres wskazany</w:t>
      </w:r>
      <w:r>
        <w:rPr>
          <w:rFonts w:cs="Arial" w:ascii="Arial" w:hAnsi="Arial"/>
          <w:sz w:val="18"/>
          <w:szCs w:val="18"/>
          <w:lang w:val="pl-PL"/>
        </w:rPr>
        <w:t xml:space="preserve"> w niniejszym załączniku</w:t>
      </w:r>
      <w:r>
        <w:rPr>
          <w:rFonts w:cs="Arial" w:ascii="Arial" w:hAnsi="Arial"/>
          <w:sz w:val="18"/>
          <w:szCs w:val="18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69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702692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qFormat/>
    <w:rsid w:val="00702692"/>
    <w:rPr>
      <w:rFonts w:cs="Times New Roman"/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50fdf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250fdf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50fdf"/>
    <w:rPr>
      <w:rFonts w:ascii="Tahoma" w:hAnsi="Tahoma" w:eastAsia="Calibri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e629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e6299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e6299"/>
    <w:rPr>
      <w:rFonts w:ascii="Calibri" w:hAnsi="Calibri" w:eastAsia="Calibri" w:cs="Times New Roman"/>
      <w:b/>
      <w:bCs/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qFormat/>
    <w:rsid w:val="00702692"/>
    <w:pPr>
      <w:spacing w:lineRule="auto" w:line="240" w:before="0" w:after="0"/>
    </w:pPr>
    <w:rPr>
      <w:rFonts w:ascii="Times New Roman" w:hAnsi="Times New Roman"/>
      <w:sz w:val="20"/>
      <w:szCs w:val="20"/>
      <w:lang w:val="x-none" w:eastAsia="x-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50f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50f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50f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5e629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e629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8</Pages>
  <Words>1286</Words>
  <Characters>7883</Characters>
  <CharactersWithSpaces>8630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2022-10-26T11:34:00Z</dcterms:created>
  <dc:creator>Małgorzata Dembińska</dc:creator>
  <dc:description/>
  <dc:language>pl-PL</dc:language>
  <cp:lastModifiedBy/>
  <cp:lastPrinted>2022-10-17T12:24:00Z</cp:lastPrinted>
  <dcterms:modified xsi:type="dcterms:W3CDTF">2023-06-27T15:53:50Z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